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10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0 х 90 мм, </w:t>
      </w:r>
      <w:r w:rsidR="00F4115B">
        <w:rPr>
          <w:rFonts w:ascii="Times New Roman" w:hAnsi="Times New Roman" w:cs="Times New Roman"/>
          <w:b/>
          <w:sz w:val="28"/>
          <w:szCs w:val="28"/>
        </w:rPr>
        <w:t>семицветная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>Ссылка на товар на нашем сайте:</w:t>
      </w:r>
      <w:r w:rsidR="00AD537A">
        <w:t xml:space="preserve"> </w:t>
      </w:r>
      <w:hyperlink r:id="rId8" w:history="1">
        <w:r w:rsidR="00F4115B">
          <w:rPr>
            <w:rStyle w:val="a3"/>
          </w:rPr>
          <w:t>https://dostupnaya-strana.ru/products/beguschaya-stroka-standart-ulitsa-pomeschenie-1010kh210kh90-mm-semitsvetnaya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>не менее 936х197х81 не более  1144х254х99мм</w:t>
            </w:r>
          </w:p>
          <w:p w:rsidR="000B448B" w:rsidRPr="000B448B" w:rsidRDefault="000B448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8B">
              <w:rPr>
                <w:rFonts w:ascii="Times New Roman" w:eastAsia="Times New Roman" w:hAnsi="Times New Roman" w:cs="Times New Roman"/>
                <w:color w:val="000000"/>
              </w:rPr>
              <w:t>Цвет свечения текста: семицветный</w:t>
            </w:r>
            <w:r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  <w:bookmarkStart w:id="0" w:name="_GoBack"/>
            <w:bookmarkEnd w:id="0"/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>не менее 936х183х81 не более 1144х216х99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B8" w:rsidRDefault="007A0DB8" w:rsidP="001D2AA0">
      <w:pPr>
        <w:spacing w:after="0" w:line="240" w:lineRule="auto"/>
      </w:pPr>
      <w:r>
        <w:separator/>
      </w:r>
    </w:p>
  </w:endnote>
  <w:endnote w:type="continuationSeparator" w:id="0">
    <w:p w:rsidR="007A0DB8" w:rsidRDefault="007A0DB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B8" w:rsidRDefault="007A0DB8" w:rsidP="001D2AA0">
      <w:pPr>
        <w:spacing w:after="0" w:line="240" w:lineRule="auto"/>
      </w:pPr>
      <w:r>
        <w:separator/>
      </w:r>
    </w:p>
  </w:footnote>
  <w:footnote w:type="continuationSeparator" w:id="0">
    <w:p w:rsidR="007A0DB8" w:rsidRDefault="007A0DB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A0DB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51D5A"/>
    <w:rsid w:val="000654F5"/>
    <w:rsid w:val="0007077F"/>
    <w:rsid w:val="000822BA"/>
    <w:rsid w:val="000A5FB1"/>
    <w:rsid w:val="000B448B"/>
    <w:rsid w:val="00112D3D"/>
    <w:rsid w:val="00162760"/>
    <w:rsid w:val="001B2003"/>
    <w:rsid w:val="001D2AA0"/>
    <w:rsid w:val="00206961"/>
    <w:rsid w:val="002346E4"/>
    <w:rsid w:val="00244BBC"/>
    <w:rsid w:val="00246051"/>
    <w:rsid w:val="002E6D1B"/>
    <w:rsid w:val="00385200"/>
    <w:rsid w:val="004673B3"/>
    <w:rsid w:val="004B6654"/>
    <w:rsid w:val="005343B2"/>
    <w:rsid w:val="00535CA7"/>
    <w:rsid w:val="005E771F"/>
    <w:rsid w:val="006010E1"/>
    <w:rsid w:val="006A1E1F"/>
    <w:rsid w:val="006F00DF"/>
    <w:rsid w:val="0073082B"/>
    <w:rsid w:val="0077007B"/>
    <w:rsid w:val="007743E9"/>
    <w:rsid w:val="007A0DB8"/>
    <w:rsid w:val="00806678"/>
    <w:rsid w:val="00821D66"/>
    <w:rsid w:val="008526C3"/>
    <w:rsid w:val="008563D3"/>
    <w:rsid w:val="00915719"/>
    <w:rsid w:val="00AA2EE5"/>
    <w:rsid w:val="00AD537A"/>
    <w:rsid w:val="00AD60D8"/>
    <w:rsid w:val="00AF4B85"/>
    <w:rsid w:val="00B51976"/>
    <w:rsid w:val="00B56FE8"/>
    <w:rsid w:val="00C21B6D"/>
    <w:rsid w:val="00C644C3"/>
    <w:rsid w:val="00CB0616"/>
    <w:rsid w:val="00D41AD7"/>
    <w:rsid w:val="00D91520"/>
    <w:rsid w:val="00EE59B4"/>
    <w:rsid w:val="00F4115B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010kh210kh90-mm-semitsvet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2020-02-27T12:41:00Z</dcterms:created>
  <dcterms:modified xsi:type="dcterms:W3CDTF">2020-02-27T12:42:00Z</dcterms:modified>
</cp:coreProperties>
</file>